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65E5E" w14:textId="77777777" w:rsidR="008C40D8" w:rsidRDefault="008C40D8" w:rsidP="008C40D8">
      <w:pPr>
        <w:pStyle w:val="ListParagraph"/>
        <w:spacing w:after="0"/>
        <w:ind w:left="0"/>
        <w:contextualSpacing w:val="0"/>
        <w:jc w:val="both"/>
        <w:rPr>
          <w:b/>
        </w:rPr>
      </w:pPr>
      <w:r>
        <w:rPr>
          <w:b/>
          <w:noProof/>
        </w:rPr>
        <w:drawing>
          <wp:anchor distT="0" distB="0" distL="114300" distR="114300" simplePos="0" relativeHeight="251658240" behindDoc="0" locked="0" layoutInCell="1" allowOverlap="1" wp14:anchorId="10072358" wp14:editId="7CE3A9E0">
            <wp:simplePos x="0" y="0"/>
            <wp:positionH relativeFrom="column">
              <wp:posOffset>-142875</wp:posOffset>
            </wp:positionH>
            <wp:positionV relativeFrom="paragraph">
              <wp:posOffset>0</wp:posOffset>
            </wp:positionV>
            <wp:extent cx="2286000" cy="904875"/>
            <wp:effectExtent l="0" t="0" r="0" b="952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CEF40C" w14:textId="77777777" w:rsidR="008C40D8" w:rsidRDefault="008C40D8" w:rsidP="008C40D8">
      <w:pPr>
        <w:pStyle w:val="ListParagraph"/>
        <w:spacing w:after="0"/>
        <w:ind w:left="0"/>
        <w:contextualSpacing w:val="0"/>
        <w:jc w:val="both"/>
        <w:rPr>
          <w:b/>
        </w:rPr>
      </w:pPr>
    </w:p>
    <w:p w14:paraId="25754E2C" w14:textId="77777777" w:rsidR="008C40D8" w:rsidRDefault="008C40D8" w:rsidP="008C40D8">
      <w:pPr>
        <w:pStyle w:val="ListParagraph"/>
        <w:spacing w:after="0"/>
        <w:ind w:left="0"/>
        <w:contextualSpacing w:val="0"/>
        <w:jc w:val="both"/>
        <w:rPr>
          <w:b/>
        </w:rPr>
      </w:pPr>
    </w:p>
    <w:p w14:paraId="2044B159" w14:textId="77777777" w:rsidR="008C40D8" w:rsidRDefault="008C40D8" w:rsidP="008C40D8">
      <w:pPr>
        <w:pStyle w:val="ListParagraph"/>
        <w:spacing w:after="0"/>
        <w:ind w:left="0"/>
        <w:contextualSpacing w:val="0"/>
        <w:jc w:val="both"/>
        <w:rPr>
          <w:b/>
        </w:rPr>
      </w:pPr>
    </w:p>
    <w:p w14:paraId="06546220" w14:textId="77777777" w:rsidR="008C40D8" w:rsidRDefault="008C40D8" w:rsidP="008C40D8">
      <w:pPr>
        <w:pStyle w:val="ListParagraph"/>
        <w:spacing w:after="0"/>
        <w:ind w:left="0"/>
        <w:contextualSpacing w:val="0"/>
        <w:jc w:val="both"/>
        <w:rPr>
          <w:b/>
        </w:rPr>
      </w:pPr>
    </w:p>
    <w:p w14:paraId="45119859" w14:textId="77777777" w:rsidR="00545C06" w:rsidRDefault="00545C06" w:rsidP="00545C06">
      <w:pPr>
        <w:spacing w:after="0" w:line="240" w:lineRule="auto"/>
      </w:pPr>
    </w:p>
    <w:p w14:paraId="46502672" w14:textId="47CAAB11" w:rsidR="00545C06" w:rsidRDefault="00545C06" w:rsidP="00545C06">
      <w:pPr>
        <w:spacing w:after="0" w:line="240" w:lineRule="auto"/>
      </w:pPr>
      <w:r>
        <w:t>Contact: Tereza Marks</w:t>
      </w:r>
      <w:r>
        <w:tab/>
      </w:r>
      <w:r>
        <w:tab/>
      </w:r>
      <w:r>
        <w:tab/>
      </w:r>
      <w:r>
        <w:tab/>
      </w:r>
      <w:r>
        <w:tab/>
      </w:r>
      <w:r>
        <w:tab/>
      </w:r>
      <w:r>
        <w:tab/>
      </w:r>
      <w:r>
        <w:tab/>
        <w:t>For Immediate Release</w:t>
      </w:r>
    </w:p>
    <w:p w14:paraId="0BDFC606" w14:textId="77777777" w:rsidR="00545C06" w:rsidRDefault="00545C06" w:rsidP="00545C06">
      <w:pPr>
        <w:spacing w:after="0" w:line="240" w:lineRule="auto"/>
      </w:pPr>
      <w:r>
        <w:t>Phone: 206-486-4PET</w:t>
      </w:r>
    </w:p>
    <w:p w14:paraId="22BC8928" w14:textId="77777777" w:rsidR="00545C06" w:rsidRDefault="00545C06" w:rsidP="00545C06">
      <w:pPr>
        <w:spacing w:after="0" w:line="240" w:lineRule="auto"/>
      </w:pPr>
      <w:r>
        <w:t xml:space="preserve">Email: </w:t>
      </w:r>
      <w:hyperlink r:id="rId6" w:history="1">
        <w:r w:rsidRPr="00A37370">
          <w:rPr>
            <w:rStyle w:val="Hyperlink"/>
          </w:rPr>
          <w:t>executivedirector@pawsitivealliance.org</w:t>
        </w:r>
      </w:hyperlink>
    </w:p>
    <w:p w14:paraId="35E6871E" w14:textId="77777777" w:rsidR="00545C06" w:rsidRDefault="00545C06" w:rsidP="00545C06">
      <w:pPr>
        <w:spacing w:after="0" w:line="240" w:lineRule="auto"/>
        <w:rPr>
          <w:rStyle w:val="Hyperlink"/>
        </w:rPr>
      </w:pPr>
      <w:r>
        <w:t xml:space="preserve">Website: </w:t>
      </w:r>
      <w:hyperlink r:id="rId7" w:history="1">
        <w:r w:rsidRPr="00A37370">
          <w:rPr>
            <w:rStyle w:val="Hyperlink"/>
          </w:rPr>
          <w:t>www.pawsitivealliance.org</w:t>
        </w:r>
      </w:hyperlink>
    </w:p>
    <w:p w14:paraId="65A673AC" w14:textId="77777777" w:rsidR="008C40D8" w:rsidRDefault="008C40D8" w:rsidP="008C40D8">
      <w:pPr>
        <w:pStyle w:val="ListParagraph"/>
        <w:spacing w:after="0"/>
        <w:ind w:left="0"/>
        <w:contextualSpacing w:val="0"/>
        <w:jc w:val="both"/>
        <w:rPr>
          <w:b/>
        </w:rPr>
      </w:pPr>
    </w:p>
    <w:p w14:paraId="3DB07D0E" w14:textId="77777777" w:rsidR="008C40D8" w:rsidRDefault="008C40D8" w:rsidP="008C40D8">
      <w:pPr>
        <w:pStyle w:val="ListParagraph"/>
        <w:spacing w:after="0"/>
        <w:ind w:left="0"/>
        <w:contextualSpacing w:val="0"/>
        <w:jc w:val="both"/>
        <w:rPr>
          <w:b/>
        </w:rPr>
      </w:pPr>
    </w:p>
    <w:p w14:paraId="234EE856" w14:textId="7146B7F9" w:rsidR="008C40D8" w:rsidRDefault="00545C06" w:rsidP="008C40D8">
      <w:pPr>
        <w:pStyle w:val="ListParagraph"/>
        <w:spacing w:after="0"/>
        <w:ind w:left="0"/>
        <w:contextualSpacing w:val="0"/>
        <w:jc w:val="center"/>
      </w:pPr>
      <w:r w:rsidRPr="00545C06">
        <w:t>May 18</w:t>
      </w:r>
      <w:r w:rsidRPr="00545C06">
        <w:rPr>
          <w:vertAlign w:val="superscript"/>
        </w:rPr>
        <w:t>th</w:t>
      </w:r>
      <w:r w:rsidRPr="00545C06">
        <w:t xml:space="preserve"> Spay Neuter Clinic </w:t>
      </w:r>
      <w:r w:rsidR="00E5699C">
        <w:t>Provides Surgeries to</w:t>
      </w:r>
      <w:r w:rsidRPr="00545C06">
        <w:t xml:space="preserve"> 39 Cats</w:t>
      </w:r>
    </w:p>
    <w:p w14:paraId="410CBDCC" w14:textId="13CE06C2" w:rsidR="00E5699C" w:rsidRPr="00545C06" w:rsidRDefault="00E5699C" w:rsidP="008C40D8">
      <w:pPr>
        <w:pStyle w:val="ListParagraph"/>
        <w:spacing w:after="0"/>
        <w:ind w:left="0"/>
        <w:contextualSpacing w:val="0"/>
        <w:jc w:val="center"/>
      </w:pPr>
      <w:r>
        <w:t>Collaborative Effort Deemed a Success</w:t>
      </w:r>
    </w:p>
    <w:p w14:paraId="2533F307" w14:textId="77777777" w:rsidR="008C40D8" w:rsidRDefault="008C40D8" w:rsidP="008C40D8">
      <w:pPr>
        <w:pStyle w:val="ListParagraph"/>
        <w:spacing w:after="0"/>
        <w:ind w:left="0"/>
        <w:contextualSpacing w:val="0"/>
        <w:jc w:val="center"/>
        <w:rPr>
          <w:b/>
        </w:rPr>
      </w:pPr>
    </w:p>
    <w:p w14:paraId="54FF0778" w14:textId="05CCF57B" w:rsidR="008C40D8" w:rsidRDefault="00103975" w:rsidP="008C40D8">
      <w:pPr>
        <w:pStyle w:val="ListParagraph"/>
        <w:spacing w:after="0"/>
        <w:ind w:left="0"/>
        <w:contextualSpacing w:val="0"/>
        <w:jc w:val="both"/>
      </w:pPr>
      <w:r>
        <w:t>Pawsitive Alliance, Adams County Pet Rescue</w:t>
      </w:r>
      <w:r w:rsidR="00040140">
        <w:t xml:space="preserve"> (ACPR)</w:t>
      </w:r>
      <w:r w:rsidR="00545C06">
        <w:t>,</w:t>
      </w:r>
      <w:r>
        <w:t xml:space="preserve"> and veterinarians from </w:t>
      </w:r>
      <w:proofErr w:type="spellStart"/>
      <w:r>
        <w:t>SageHills</w:t>
      </w:r>
      <w:proofErr w:type="spellEnd"/>
      <w:r>
        <w:t xml:space="preserve"> Veterinary Services in Othello</w:t>
      </w:r>
      <w:r w:rsidR="00AF6318">
        <w:t>;</w:t>
      </w:r>
      <w:r w:rsidR="005B7F29">
        <w:t xml:space="preserve"> Broadway Animal Hospital in Moses Lake</w:t>
      </w:r>
      <w:r w:rsidR="00AF6318">
        <w:t>;</w:t>
      </w:r>
      <w:r w:rsidR="005B7F29">
        <w:t xml:space="preserve"> and </w:t>
      </w:r>
      <w:r>
        <w:t xml:space="preserve">Aurora Veterinary Clinic in Seattle teamed up to spay/neuter </w:t>
      </w:r>
      <w:r w:rsidR="005B7F29">
        <w:t>39</w:t>
      </w:r>
      <w:r>
        <w:t xml:space="preserve"> cats and kittens </w:t>
      </w:r>
      <w:r w:rsidR="005B7F29">
        <w:t>on May 18th</w:t>
      </w:r>
      <w:r>
        <w:t xml:space="preserve">. </w:t>
      </w:r>
    </w:p>
    <w:p w14:paraId="56CE5BB6" w14:textId="77777777" w:rsidR="008C40D8" w:rsidRDefault="008C40D8" w:rsidP="008C40D8">
      <w:pPr>
        <w:pStyle w:val="ListParagraph"/>
        <w:spacing w:after="0"/>
        <w:ind w:left="0"/>
        <w:contextualSpacing w:val="0"/>
        <w:jc w:val="both"/>
        <w:rPr>
          <w:b/>
        </w:rPr>
      </w:pPr>
    </w:p>
    <w:p w14:paraId="45A13C25" w14:textId="22F22C27" w:rsidR="008C40D8" w:rsidRDefault="008C40D8" w:rsidP="008C40D8">
      <w:pPr>
        <w:pStyle w:val="ListParagraph"/>
        <w:spacing w:after="0"/>
        <w:ind w:left="0"/>
        <w:contextualSpacing w:val="0"/>
        <w:jc w:val="both"/>
      </w:pPr>
      <w:r>
        <w:t>“</w:t>
      </w:r>
      <w:r w:rsidR="00B040E6" w:rsidRPr="00B040E6">
        <w:rPr>
          <w:rFonts w:asciiTheme="minorHAnsi" w:hAnsiTheme="minorHAnsi" w:cstheme="minorHAnsi"/>
          <w:color w:val="27242F"/>
          <w:shd w:val="clear" w:color="auto" w:fill="FFFFFF"/>
        </w:rPr>
        <w:t xml:space="preserve">Cats typically have three to five cats per litter, </w:t>
      </w:r>
      <w:r w:rsidR="00B040E6">
        <w:rPr>
          <w:rFonts w:asciiTheme="minorHAnsi" w:hAnsiTheme="minorHAnsi" w:cstheme="minorHAnsi"/>
          <w:color w:val="27242F"/>
          <w:shd w:val="clear" w:color="auto" w:fill="FFFFFF"/>
        </w:rPr>
        <w:t xml:space="preserve">and up to three to four litters per year.  </w:t>
      </w:r>
      <w:r w:rsidR="00AC0C2A">
        <w:t xml:space="preserve">Unfortunately, there is limited availability of convenient and low cost spay/neuter services in central Washington.  </w:t>
      </w:r>
      <w:r>
        <w:t xml:space="preserve">Pawsitive Alliance </w:t>
      </w:r>
      <w:r w:rsidRPr="005D3012">
        <w:t xml:space="preserve">is </w:t>
      </w:r>
      <w:r>
        <w:t>excited</w:t>
      </w:r>
      <w:r w:rsidRPr="005D3012">
        <w:t xml:space="preserve"> to be able to partner with </w:t>
      </w:r>
      <w:r w:rsidR="00103975">
        <w:t>Adams County Pet Rescue</w:t>
      </w:r>
      <w:r w:rsidR="004F5A6D">
        <w:t>, volunteer veterinarians and community volunteers</w:t>
      </w:r>
      <w:r w:rsidRPr="005D3012">
        <w:t xml:space="preserve"> to provide these </w:t>
      </w:r>
      <w:r w:rsidR="00103975">
        <w:t>low cost</w:t>
      </w:r>
      <w:r w:rsidRPr="005D3012">
        <w:t xml:space="preserve"> spay/neuter surgeries and improve the quality of life for </w:t>
      </w:r>
      <w:r w:rsidR="004F5A6D">
        <w:t xml:space="preserve">these </w:t>
      </w:r>
      <w:r w:rsidRPr="005D3012">
        <w:t xml:space="preserve">animals in </w:t>
      </w:r>
      <w:r w:rsidR="00103975">
        <w:t>Adams</w:t>
      </w:r>
      <w:r>
        <w:t xml:space="preserve"> County”, said </w:t>
      </w:r>
      <w:r w:rsidR="00103975">
        <w:t>Tereza Marks</w:t>
      </w:r>
      <w:r>
        <w:t>, Executive Director of Pawsitive Alliance</w:t>
      </w:r>
      <w:r w:rsidRPr="005D3012">
        <w:t>.</w:t>
      </w:r>
      <w:r>
        <w:t xml:space="preserve"> </w:t>
      </w:r>
    </w:p>
    <w:p w14:paraId="3F949E0C" w14:textId="77777777" w:rsidR="00AF6318" w:rsidRDefault="00AF6318" w:rsidP="008C40D8">
      <w:pPr>
        <w:pStyle w:val="ListParagraph"/>
        <w:spacing w:after="0"/>
        <w:ind w:left="0"/>
        <w:contextualSpacing w:val="0"/>
        <w:jc w:val="both"/>
      </w:pPr>
    </w:p>
    <w:p w14:paraId="495DF31D" w14:textId="77369EA7" w:rsidR="005B7F29" w:rsidRPr="00AF6318" w:rsidRDefault="00AF6318" w:rsidP="005B7F29">
      <w:pPr>
        <w:pStyle w:val="ListParagraph"/>
        <w:spacing w:after="0"/>
        <w:ind w:left="0"/>
        <w:contextualSpacing w:val="0"/>
        <w:jc w:val="both"/>
        <w:rPr>
          <w:rFonts w:asciiTheme="minorHAnsi" w:hAnsiTheme="minorHAnsi" w:cstheme="minorHAnsi"/>
        </w:rPr>
      </w:pPr>
      <w:r>
        <w:rPr>
          <w:rFonts w:asciiTheme="minorHAnsi" w:hAnsiTheme="minorHAnsi" w:cstheme="minorHAnsi"/>
        </w:rPr>
        <w:t>In addition to surgery, t</w:t>
      </w:r>
      <w:r w:rsidRPr="00040140">
        <w:rPr>
          <w:rFonts w:asciiTheme="minorHAnsi" w:hAnsiTheme="minorHAnsi" w:cstheme="minorHAnsi"/>
        </w:rPr>
        <w:t>he cats and kittens</w:t>
      </w:r>
      <w:r>
        <w:rPr>
          <w:rFonts w:asciiTheme="minorHAnsi" w:hAnsiTheme="minorHAnsi" w:cstheme="minorHAnsi"/>
        </w:rPr>
        <w:t xml:space="preserve"> treated at the clinic</w:t>
      </w:r>
      <w:r w:rsidRPr="00040140">
        <w:rPr>
          <w:rFonts w:asciiTheme="minorHAnsi" w:hAnsiTheme="minorHAnsi" w:cstheme="minorHAnsi"/>
        </w:rPr>
        <w:t xml:space="preserve"> also received rabies and FVRCP (</w:t>
      </w:r>
      <w:r>
        <w:rPr>
          <w:rFonts w:asciiTheme="minorHAnsi" w:hAnsiTheme="minorHAnsi" w:cstheme="minorHAnsi"/>
        </w:rPr>
        <w:t>r</w:t>
      </w:r>
      <w:r w:rsidRPr="00040140">
        <w:rPr>
          <w:rFonts w:asciiTheme="minorHAnsi" w:hAnsiTheme="minorHAnsi" w:cstheme="minorHAnsi"/>
          <w:color w:val="222222"/>
          <w:shd w:val="clear" w:color="auto" w:fill="FFFFFF"/>
        </w:rPr>
        <w:t>hinotracheitis, calicivirus and panleukopenia</w:t>
      </w:r>
      <w:r w:rsidRPr="00040140">
        <w:rPr>
          <w:rFonts w:asciiTheme="minorHAnsi" w:hAnsiTheme="minorHAnsi" w:cstheme="minorHAnsi"/>
        </w:rPr>
        <w:t>) vaccinations</w:t>
      </w:r>
      <w:r>
        <w:rPr>
          <w:rFonts w:asciiTheme="minorHAnsi" w:hAnsiTheme="minorHAnsi" w:cstheme="minorHAnsi"/>
        </w:rPr>
        <w:t>, were checked for fleas and tickets, had their ears cleaned, and were provided ear mite treatment, as necessary.</w:t>
      </w:r>
    </w:p>
    <w:p w14:paraId="3BC6D473" w14:textId="3075614D" w:rsidR="005B7F29" w:rsidRDefault="005B7F29" w:rsidP="00040140">
      <w:pPr>
        <w:pStyle w:val="ListParagraph"/>
        <w:spacing w:after="0"/>
        <w:ind w:left="0"/>
        <w:contextualSpacing w:val="0"/>
        <w:jc w:val="both"/>
        <w:rPr>
          <w:rFonts w:asciiTheme="minorHAnsi" w:hAnsiTheme="minorHAnsi" w:cstheme="minorHAnsi"/>
        </w:rPr>
      </w:pPr>
    </w:p>
    <w:p w14:paraId="328448A9" w14:textId="32963188" w:rsidR="008C40D8" w:rsidRDefault="00545C06" w:rsidP="008C40D8">
      <w:pPr>
        <w:pStyle w:val="ListParagraph"/>
        <w:spacing w:after="0"/>
        <w:ind w:left="0"/>
        <w:contextualSpacing w:val="0"/>
        <w:jc w:val="both"/>
      </w:pPr>
      <w:r>
        <w:t xml:space="preserve">This MASH style clinic was the first of three clinics planned this summer in Othello.   The next clinics will be in July and September—dates are yet to be announced.  </w:t>
      </w:r>
      <w:r w:rsidR="00191246">
        <w:t>However, r</w:t>
      </w:r>
      <w:r>
        <w:t xml:space="preserve">eservations are </w:t>
      </w:r>
      <w:r w:rsidR="00191246">
        <w:t xml:space="preserve">being accepted and are </w:t>
      </w:r>
      <w:r>
        <w:t xml:space="preserve">required.  Applications are available online at </w:t>
      </w:r>
      <w:hyperlink r:id="rId8" w:history="1">
        <w:r w:rsidRPr="00040140">
          <w:rPr>
            <w:rFonts w:asciiTheme="minorHAnsi" w:eastAsiaTheme="minorHAnsi" w:hAnsiTheme="minorHAnsi" w:cstheme="minorBidi"/>
            <w:color w:val="0000FF"/>
            <w:u w:val="single"/>
          </w:rPr>
          <w:t>https://adamscountypetrescue.com/</w:t>
        </w:r>
      </w:hyperlink>
      <w:r>
        <w:rPr>
          <w:rFonts w:asciiTheme="minorHAnsi" w:eastAsiaTheme="minorHAnsi" w:hAnsiTheme="minorHAnsi" w:cstheme="minorBidi"/>
        </w:rPr>
        <w:t xml:space="preserve"> or at ACPR located at 1961 W. Bench Rd, Othello.</w:t>
      </w:r>
      <w:r>
        <w:t xml:space="preserve">  Co-pays of $30 for cats and kittens must be submitted with the application. </w:t>
      </w:r>
      <w:r w:rsidR="005D0C83">
        <w:t>For more information contact</w:t>
      </w:r>
      <w:r w:rsidR="00040140">
        <w:t xml:space="preserve"> ACPR</w:t>
      </w:r>
      <w:r w:rsidR="005D0C83">
        <w:t xml:space="preserve"> at 509.</w:t>
      </w:r>
      <w:r w:rsidR="00040140">
        <w:t>488.5514</w:t>
      </w:r>
      <w:r w:rsidR="001B22CE">
        <w:t xml:space="preserve"> or Pawsitive Alliance at 206.486.4PET.</w:t>
      </w:r>
    </w:p>
    <w:p w14:paraId="30FCFC73" w14:textId="746D8DFB" w:rsidR="00180103" w:rsidRDefault="00180103" w:rsidP="008C40D8">
      <w:pPr>
        <w:pStyle w:val="ListParagraph"/>
        <w:spacing w:after="0"/>
        <w:ind w:left="0"/>
        <w:contextualSpacing w:val="0"/>
        <w:jc w:val="both"/>
      </w:pPr>
    </w:p>
    <w:p w14:paraId="17E4595B" w14:textId="057163CF" w:rsidR="008C40D8" w:rsidRDefault="00AF6318" w:rsidP="008C40D8">
      <w:pPr>
        <w:pStyle w:val="ListParagraph"/>
        <w:spacing w:after="0"/>
        <w:ind w:left="0"/>
        <w:contextualSpacing w:val="0"/>
        <w:jc w:val="both"/>
      </w:pPr>
      <w:r w:rsidRPr="00545C06">
        <w:rPr>
          <w:rFonts w:asciiTheme="minorHAnsi" w:hAnsiTheme="minorHAnsi" w:cstheme="minorHAnsi"/>
        </w:rPr>
        <w:t xml:space="preserve">Special thanks to Dr. Sheena Sorensen, Dr. Jay Huang, Dr. Lisa Newton, vet tech staff from </w:t>
      </w:r>
      <w:proofErr w:type="spellStart"/>
      <w:r w:rsidRPr="00545C06">
        <w:rPr>
          <w:rFonts w:asciiTheme="minorHAnsi" w:hAnsiTheme="minorHAnsi" w:cstheme="minorHAnsi"/>
        </w:rPr>
        <w:t>Sagehills</w:t>
      </w:r>
      <w:proofErr w:type="spellEnd"/>
      <w:r w:rsidRPr="00545C06">
        <w:rPr>
          <w:rFonts w:asciiTheme="minorHAnsi" w:hAnsiTheme="minorHAnsi" w:cstheme="minorHAnsi"/>
        </w:rPr>
        <w:t xml:space="preserve"> Veterinary Services</w:t>
      </w:r>
      <w:r>
        <w:rPr>
          <w:rFonts w:asciiTheme="minorHAnsi" w:hAnsiTheme="minorHAnsi" w:cstheme="minorHAnsi"/>
        </w:rPr>
        <w:t>,</w:t>
      </w:r>
      <w:r w:rsidRPr="00545C06">
        <w:rPr>
          <w:rFonts w:asciiTheme="minorHAnsi" w:hAnsiTheme="minorHAnsi" w:cstheme="minorHAnsi"/>
        </w:rPr>
        <w:t xml:space="preserve"> and numerous ACPR staff and volunteers who donated their time to make this clinic happen.</w:t>
      </w:r>
      <w:r w:rsidRPr="00545C06">
        <w:t xml:space="preserve">  The facility space was donated by </w:t>
      </w:r>
      <w:proofErr w:type="spellStart"/>
      <w:r w:rsidRPr="00545C06">
        <w:t>ProGene</w:t>
      </w:r>
      <w:proofErr w:type="spellEnd"/>
      <w:r w:rsidRPr="00545C06">
        <w:t xml:space="preserve"> Plant Research in Othello.  Funding for the clinics was provided by Pawsitive Alliance with generous grants from the Maria Norbury Foundation</w:t>
      </w:r>
      <w:r>
        <w:t xml:space="preserve"> and </w:t>
      </w:r>
      <w:r w:rsidRPr="00545C06">
        <w:t>the Community Cat Coalition</w:t>
      </w:r>
      <w:r>
        <w:t>,</w:t>
      </w:r>
      <w:r w:rsidRPr="00545C06">
        <w:t xml:space="preserve"> a</w:t>
      </w:r>
      <w:r>
        <w:t>s well as</w:t>
      </w:r>
      <w:r w:rsidRPr="00545C06">
        <w:t xml:space="preserve"> Pawsitive Alliance donor contributions.</w:t>
      </w:r>
      <w:r>
        <w:t xml:space="preserve">   </w:t>
      </w:r>
    </w:p>
    <w:p w14:paraId="1B16B3A4" w14:textId="77777777" w:rsidR="004F5A6D" w:rsidRDefault="004F5A6D" w:rsidP="004F5A6D">
      <w:pPr>
        <w:pStyle w:val="ListParagraph"/>
        <w:spacing w:after="0"/>
        <w:ind w:left="0"/>
        <w:contextualSpacing w:val="0"/>
        <w:jc w:val="both"/>
        <w:rPr>
          <w:b/>
        </w:rPr>
      </w:pPr>
    </w:p>
    <w:p w14:paraId="26CF9284" w14:textId="04348D27" w:rsidR="00AF6318" w:rsidRDefault="00AF6318" w:rsidP="00AF6318">
      <w:pPr>
        <w:rPr>
          <w:rFonts w:cstheme="minorHAnsi"/>
          <w:color w:val="2A2A2A"/>
          <w:shd w:val="clear" w:color="auto" w:fill="FFFFFF"/>
        </w:rPr>
      </w:pPr>
      <w:r>
        <w:rPr>
          <w:rFonts w:cstheme="minorHAnsi"/>
          <w:color w:val="000000"/>
          <w:shd w:val="clear" w:color="auto" w:fill="FFFFFF"/>
        </w:rPr>
        <w:lastRenderedPageBreak/>
        <w:t xml:space="preserve">Pawsitive Alliance is a 501(c)3 organization whose mission </w:t>
      </w:r>
      <w:r w:rsidRPr="003D07D8">
        <w:rPr>
          <w:rFonts w:cstheme="minorHAnsi"/>
          <w:color w:val="000000"/>
          <w:shd w:val="clear" w:color="auto" w:fill="FFFFFF"/>
        </w:rPr>
        <w:t>is</w:t>
      </w:r>
      <w:r w:rsidRPr="003D07D8">
        <w:rPr>
          <w:rFonts w:cstheme="minorHAnsi"/>
          <w:color w:val="2A2A2A"/>
          <w:shd w:val="clear" w:color="auto" w:fill="FFFFFF"/>
        </w:rPr>
        <w:t xml:space="preserve"> to help end the euthanasia of cats and dogs in Washington by increasing adoptions, supporting spay and neuter programs, and improving pet retention.</w:t>
      </w:r>
      <w:r>
        <w:rPr>
          <w:rFonts w:ascii="Arial" w:hAnsi="Arial" w:cs="Arial"/>
          <w:color w:val="2A2A2A"/>
          <w:sz w:val="27"/>
          <w:szCs w:val="27"/>
          <w:shd w:val="clear" w:color="auto" w:fill="FFFFFF"/>
        </w:rPr>
        <w:t xml:space="preserve"> </w:t>
      </w:r>
      <w:r w:rsidRPr="007947AC">
        <w:rPr>
          <w:rFonts w:cstheme="minorHAnsi"/>
          <w:color w:val="2A2A2A"/>
          <w:shd w:val="clear" w:color="auto" w:fill="FFFFFF"/>
        </w:rPr>
        <w:t>T</w:t>
      </w:r>
      <w:r>
        <w:rPr>
          <w:rFonts w:cstheme="minorHAnsi"/>
          <w:color w:val="2A2A2A"/>
          <w:shd w:val="clear" w:color="auto" w:fill="FFFFFF"/>
        </w:rPr>
        <w:t xml:space="preserve">he organization’s mission is </w:t>
      </w:r>
      <w:r w:rsidRPr="007947AC">
        <w:rPr>
          <w:rFonts w:cstheme="minorHAnsi"/>
          <w:color w:val="2A2A2A"/>
          <w:shd w:val="clear" w:color="auto" w:fill="FFFFFF"/>
        </w:rPr>
        <w:t>a healthy and happy home for every cat and dog in Washington.</w:t>
      </w:r>
      <w:r>
        <w:rPr>
          <w:rFonts w:cstheme="minorHAnsi"/>
          <w:color w:val="2A2A2A"/>
          <w:shd w:val="clear" w:color="auto" w:fill="FFFFFF"/>
        </w:rPr>
        <w:t xml:space="preserve"> Pawsitive Alliance is best known for its #</w:t>
      </w:r>
      <w:proofErr w:type="spellStart"/>
      <w:r>
        <w:rPr>
          <w:rFonts w:cstheme="minorHAnsi"/>
          <w:color w:val="2A2A2A"/>
          <w:shd w:val="clear" w:color="auto" w:fill="FFFFFF"/>
        </w:rPr>
        <w:t>WhyNotMePets</w:t>
      </w:r>
      <w:proofErr w:type="spellEnd"/>
      <w:r>
        <w:rPr>
          <w:rFonts w:cstheme="minorHAnsi"/>
          <w:color w:val="2A2A2A"/>
          <w:shd w:val="clear" w:color="auto" w:fill="FFFFFF"/>
        </w:rPr>
        <w:t xml:space="preserve"> program which works with shelters and rescues throughout the state to find homes for animals that have been homeless more than two months or have barriers to adoption, such as age or disability. To learn more about Pawsitive Alliance, visit the website at </w:t>
      </w:r>
      <w:hyperlink r:id="rId9" w:history="1">
        <w:r w:rsidRPr="00A37370">
          <w:rPr>
            <w:rStyle w:val="Hyperlink"/>
            <w:rFonts w:cstheme="minorHAnsi"/>
            <w:shd w:val="clear" w:color="auto" w:fill="FFFFFF"/>
          </w:rPr>
          <w:t>www.pawsitivealliance.org</w:t>
        </w:r>
      </w:hyperlink>
      <w:r>
        <w:rPr>
          <w:rFonts w:cstheme="minorHAnsi"/>
          <w:color w:val="2A2A2A"/>
          <w:shd w:val="clear" w:color="auto" w:fill="FFFFFF"/>
        </w:rPr>
        <w:t xml:space="preserve">. </w:t>
      </w:r>
    </w:p>
    <w:p w14:paraId="63174D8E" w14:textId="46F70ADE" w:rsidR="00981DC9" w:rsidRDefault="00AF6318">
      <w:r>
        <w:t>ACPR is a 501(c)3 organization</w:t>
      </w:r>
      <w:r w:rsidRPr="0045026F">
        <w:t xml:space="preserve"> founded in </w:t>
      </w:r>
      <w:r>
        <w:t xml:space="preserve">1997 with </w:t>
      </w:r>
      <w:r w:rsidRPr="004F5A6D">
        <w:rPr>
          <w:shd w:val="clear" w:color="auto" w:fill="FFFFFF"/>
        </w:rPr>
        <w:t>government contracts to care for the area</w:t>
      </w:r>
      <w:r>
        <w:rPr>
          <w:shd w:val="clear" w:color="auto" w:fill="FFFFFF"/>
        </w:rPr>
        <w:t>’</w:t>
      </w:r>
      <w:r w:rsidRPr="004F5A6D">
        <w:rPr>
          <w:shd w:val="clear" w:color="auto" w:fill="FFFFFF"/>
        </w:rPr>
        <w:t>s animals.</w:t>
      </w:r>
      <w:r w:rsidRPr="004F5A6D">
        <w:t xml:space="preserve"> </w:t>
      </w:r>
      <w:r>
        <w:t xml:space="preserve"> </w:t>
      </w:r>
      <w:r>
        <w:rPr>
          <w:rFonts w:eastAsia="Times New Roman" w:cstheme="minorHAnsi"/>
        </w:rPr>
        <w:t xml:space="preserve">ACPR cares for </w:t>
      </w:r>
      <w:r w:rsidRPr="004F5A6D">
        <w:rPr>
          <w:rFonts w:eastAsia="Times New Roman" w:cstheme="minorHAnsi"/>
        </w:rPr>
        <w:t>Othello's strays along with abandoned, neglected, and abused dogs, cats, a</w:t>
      </w:r>
      <w:r>
        <w:rPr>
          <w:rFonts w:eastAsia="Times New Roman" w:cstheme="minorHAnsi"/>
        </w:rPr>
        <w:t>nd horses throughout the county, with the goal of placing them in loving homes</w:t>
      </w:r>
      <w:r w:rsidRPr="004F5A6D">
        <w:rPr>
          <w:rFonts w:eastAsia="Times New Roman" w:cstheme="minorHAnsi"/>
        </w:rPr>
        <w:t>.</w:t>
      </w:r>
      <w:r w:rsidRPr="004F5A6D">
        <w:rPr>
          <w:rFonts w:eastAsia="Times New Roman" w:cstheme="minorHAnsi"/>
          <w:color w:val="000000"/>
        </w:rPr>
        <w:t xml:space="preserve"> </w:t>
      </w:r>
      <w:r>
        <w:rPr>
          <w:rFonts w:eastAsia="Times New Roman" w:cstheme="minorHAnsi"/>
          <w:color w:val="000000"/>
        </w:rPr>
        <w:t xml:space="preserve">To learn more about ACPR, visit their website at </w:t>
      </w:r>
      <w:hyperlink r:id="rId10" w:history="1">
        <w:r>
          <w:rPr>
            <w:rStyle w:val="Hyperlink"/>
          </w:rPr>
          <w:t>https://adamscountypetrescue.com/</w:t>
        </w:r>
      </w:hyperlink>
      <w:bookmarkStart w:id="0" w:name="_GoBack"/>
      <w:bookmarkEnd w:id="0"/>
    </w:p>
    <w:sectPr w:rsidR="00981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E3E8F"/>
    <w:multiLevelType w:val="multilevel"/>
    <w:tmpl w:val="7E3AD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AC4410"/>
    <w:multiLevelType w:val="multilevel"/>
    <w:tmpl w:val="CE1A3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0D8"/>
    <w:rsid w:val="00040140"/>
    <w:rsid w:val="0008793B"/>
    <w:rsid w:val="00103975"/>
    <w:rsid w:val="0013493A"/>
    <w:rsid w:val="00180103"/>
    <w:rsid w:val="00191246"/>
    <w:rsid w:val="001B22CE"/>
    <w:rsid w:val="001E493D"/>
    <w:rsid w:val="0045026F"/>
    <w:rsid w:val="004F5A6D"/>
    <w:rsid w:val="00545C06"/>
    <w:rsid w:val="005B7F29"/>
    <w:rsid w:val="005D0C83"/>
    <w:rsid w:val="008504F4"/>
    <w:rsid w:val="008C40D8"/>
    <w:rsid w:val="00981DC9"/>
    <w:rsid w:val="00AC0C2A"/>
    <w:rsid w:val="00AF6318"/>
    <w:rsid w:val="00B040E6"/>
    <w:rsid w:val="00E5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62FDC"/>
  <w15:chartTrackingRefBased/>
  <w15:docId w15:val="{AF236748-D213-4623-B7D8-A6C1B8C1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0D8"/>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8C40D8"/>
    <w:rPr>
      <w:color w:val="0563C1" w:themeColor="hyperlink"/>
      <w:u w:val="single"/>
    </w:rPr>
  </w:style>
  <w:style w:type="character" w:styleId="UnresolvedMention">
    <w:name w:val="Unresolved Mention"/>
    <w:basedOn w:val="DefaultParagraphFont"/>
    <w:uiPriority w:val="99"/>
    <w:semiHidden/>
    <w:unhideWhenUsed/>
    <w:rsid w:val="008C4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735510">
      <w:bodyDiv w:val="1"/>
      <w:marLeft w:val="0"/>
      <w:marRight w:val="0"/>
      <w:marTop w:val="0"/>
      <w:marBottom w:val="0"/>
      <w:divBdr>
        <w:top w:val="none" w:sz="0" w:space="0" w:color="auto"/>
        <w:left w:val="none" w:sz="0" w:space="0" w:color="auto"/>
        <w:bottom w:val="none" w:sz="0" w:space="0" w:color="auto"/>
        <w:right w:val="none" w:sz="0" w:space="0" w:color="auto"/>
      </w:divBdr>
    </w:div>
    <w:div w:id="127771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amscountypetrescue.com/" TargetMode="External"/><Relationship Id="rId3" Type="http://schemas.openxmlformats.org/officeDocument/2006/relationships/settings" Target="settings.xml"/><Relationship Id="rId7" Type="http://schemas.openxmlformats.org/officeDocument/2006/relationships/hyperlink" Target="http://www.pawsitiveallianc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ecutivedirector@pawsitivealliance.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adamscountypetrescue.com/" TargetMode="External"/><Relationship Id="rId4" Type="http://schemas.openxmlformats.org/officeDocument/2006/relationships/webSettings" Target="webSettings.xml"/><Relationship Id="rId9" Type="http://schemas.openxmlformats.org/officeDocument/2006/relationships/hyperlink" Target="http://www.pawsitive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Halstead</dc:creator>
  <cp:keywords/>
  <dc:description/>
  <cp:lastModifiedBy>Tereza Marks</cp:lastModifiedBy>
  <cp:revision>4</cp:revision>
  <dcterms:created xsi:type="dcterms:W3CDTF">2019-05-22T22:02:00Z</dcterms:created>
  <dcterms:modified xsi:type="dcterms:W3CDTF">2019-05-22T22:04:00Z</dcterms:modified>
</cp:coreProperties>
</file>