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4104" w14:textId="77777777" w:rsidR="003D1196" w:rsidRDefault="003D1196" w:rsidP="003D1196">
      <w:pPr>
        <w:shd w:val="clear" w:color="auto" w:fill="FFFFFF"/>
        <w:spacing w:line="235" w:lineRule="atLeast"/>
        <w:rPr>
          <w:rFonts w:ascii="Calibri" w:eastAsia="Times New Roman" w:hAnsi="Calibri" w:cs="Calibri"/>
          <w:color w:val="222222"/>
        </w:rPr>
      </w:pPr>
      <w:r>
        <w:rPr>
          <w:rFonts w:ascii="Calibri" w:eastAsia="Times New Roman" w:hAnsi="Calibri" w:cs="Calibri"/>
          <w:noProof/>
          <w:color w:val="222222"/>
        </w:rPr>
        <w:drawing>
          <wp:inline distT="0" distB="0" distL="0" distR="0" wp14:anchorId="3CADA38D" wp14:editId="6C6829D1">
            <wp:extent cx="3429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jpg"/>
                    <pic:cNvPicPr/>
                  </pic:nvPicPr>
                  <pic:blipFill>
                    <a:blip r:embed="rId7">
                      <a:extLst>
                        <a:ext uri="{28A0092B-C50C-407E-A947-70E740481C1C}">
                          <a14:useLocalDpi xmlns:a14="http://schemas.microsoft.com/office/drawing/2010/main" val="0"/>
                        </a:ext>
                      </a:extLst>
                    </a:blip>
                    <a:stretch>
                      <a:fillRect/>
                    </a:stretch>
                  </pic:blipFill>
                  <pic:spPr>
                    <a:xfrm>
                      <a:off x="0" y="0"/>
                      <a:ext cx="3429000" cy="1019175"/>
                    </a:xfrm>
                    <a:prstGeom prst="rect">
                      <a:avLst/>
                    </a:prstGeom>
                  </pic:spPr>
                </pic:pic>
              </a:graphicData>
            </a:graphic>
          </wp:inline>
        </w:drawing>
      </w:r>
    </w:p>
    <w:p w14:paraId="2261F0AD"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For Immediate Release</w:t>
      </w:r>
    </w:p>
    <w:p w14:paraId="225AD57F" w14:textId="77777777" w:rsidR="003D1196" w:rsidRPr="003D1196" w:rsidRDefault="003D1196" w:rsidP="003D1196">
      <w:pPr>
        <w:shd w:val="clear" w:color="auto" w:fill="FFFFFF"/>
        <w:spacing w:line="235" w:lineRule="atLeast"/>
        <w:rPr>
          <w:rFonts w:ascii="Calibri" w:eastAsia="Times New Roman" w:hAnsi="Calibri" w:cs="Calibri"/>
          <w:color w:val="222222"/>
        </w:rPr>
      </w:pPr>
    </w:p>
    <w:p w14:paraId="11BD28E7"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Contact: Tereza Marks                                                                                                             </w:t>
      </w:r>
    </w:p>
    <w:p w14:paraId="20D6EF80"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Phone: 206-486-4PET</w:t>
      </w:r>
    </w:p>
    <w:p w14:paraId="70AEC336"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Email: </w:t>
      </w:r>
      <w:hyperlink r:id="rId8" w:tgtFrame="_blank" w:history="1">
        <w:r w:rsidRPr="003D1196">
          <w:rPr>
            <w:rFonts w:ascii="Calibri" w:eastAsia="Times New Roman" w:hAnsi="Calibri" w:cs="Calibri"/>
            <w:color w:val="0563C1"/>
            <w:u w:val="single"/>
          </w:rPr>
          <w:t>executivedirector@pawsitivealliance.org</w:t>
        </w:r>
      </w:hyperlink>
    </w:p>
    <w:p w14:paraId="7B83D3EB"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Website: </w:t>
      </w:r>
      <w:hyperlink r:id="rId9" w:tgtFrame="_blank" w:history="1">
        <w:r w:rsidRPr="003D1196">
          <w:rPr>
            <w:rFonts w:ascii="Calibri" w:eastAsia="Times New Roman" w:hAnsi="Calibri" w:cs="Calibri"/>
            <w:color w:val="0563C1"/>
            <w:u w:val="single"/>
          </w:rPr>
          <w:t>www.pawsitivealliance.org</w:t>
        </w:r>
      </w:hyperlink>
    </w:p>
    <w:p w14:paraId="0B65CE64"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222222"/>
        </w:rPr>
        <w:t> </w:t>
      </w:r>
    </w:p>
    <w:p w14:paraId="5BAB9B15" w14:textId="557171FA" w:rsidR="003D1196" w:rsidRPr="003D1196" w:rsidRDefault="0031060B" w:rsidP="003D1196">
      <w:pPr>
        <w:shd w:val="clear" w:color="auto" w:fill="FFFFFF"/>
        <w:spacing w:line="235" w:lineRule="atLeast"/>
        <w:jc w:val="center"/>
        <w:rPr>
          <w:rFonts w:ascii="Calibri" w:eastAsia="Times New Roman" w:hAnsi="Calibri" w:cs="Calibri"/>
          <w:color w:val="222222"/>
        </w:rPr>
      </w:pPr>
      <w:r>
        <w:rPr>
          <w:rFonts w:ascii="Calibri" w:eastAsia="Times New Roman" w:hAnsi="Calibri" w:cs="Calibri"/>
          <w:color w:val="222222"/>
          <w:sz w:val="28"/>
          <w:szCs w:val="28"/>
        </w:rPr>
        <w:t xml:space="preserve">September 19 </w:t>
      </w:r>
      <w:r w:rsidR="003D1196" w:rsidRPr="003D1196">
        <w:rPr>
          <w:rFonts w:ascii="Calibri" w:eastAsia="Times New Roman" w:hAnsi="Calibri" w:cs="Calibri"/>
          <w:color w:val="222222"/>
          <w:sz w:val="28"/>
          <w:szCs w:val="28"/>
        </w:rPr>
        <w:t>Low-Cost</w:t>
      </w:r>
      <w:r>
        <w:rPr>
          <w:rFonts w:ascii="Calibri" w:eastAsia="Times New Roman" w:hAnsi="Calibri" w:cs="Calibri"/>
          <w:color w:val="222222"/>
          <w:sz w:val="28"/>
          <w:szCs w:val="28"/>
        </w:rPr>
        <w:t xml:space="preserve"> Canine</w:t>
      </w:r>
      <w:r w:rsidR="003D1196" w:rsidRPr="003D1196">
        <w:rPr>
          <w:rFonts w:ascii="Calibri" w:eastAsia="Times New Roman" w:hAnsi="Calibri" w:cs="Calibri"/>
          <w:color w:val="222222"/>
          <w:sz w:val="28"/>
          <w:szCs w:val="28"/>
        </w:rPr>
        <w:t xml:space="preserve"> Spay/Neuter Clinic for Grant County Residents</w:t>
      </w:r>
    </w:p>
    <w:p w14:paraId="61695CC7" w14:textId="77777777" w:rsidR="003D1196" w:rsidRPr="003D1196" w:rsidRDefault="003D1196" w:rsidP="003D1196">
      <w:pPr>
        <w:shd w:val="clear" w:color="auto" w:fill="FFFFFF"/>
        <w:spacing w:line="235" w:lineRule="atLeast"/>
        <w:jc w:val="center"/>
        <w:rPr>
          <w:rFonts w:ascii="Calibri" w:eastAsia="Times New Roman" w:hAnsi="Calibri" w:cs="Calibri"/>
          <w:color w:val="222222"/>
        </w:rPr>
      </w:pPr>
      <w:r w:rsidRPr="003D1196">
        <w:rPr>
          <w:rFonts w:ascii="Calibri" w:eastAsia="Times New Roman" w:hAnsi="Calibri" w:cs="Calibri"/>
          <w:color w:val="222222"/>
        </w:rPr>
        <w:t>Pawsitive Alliance, Grant County Animal Outreach, and Yakima Humane Society to help animals of Grant County</w:t>
      </w:r>
    </w:p>
    <w:p w14:paraId="22192A91" w14:textId="77777777" w:rsidR="003D1196" w:rsidRPr="003D1196" w:rsidRDefault="003D1196" w:rsidP="003D1196">
      <w:pPr>
        <w:shd w:val="clear" w:color="auto" w:fill="FFFFFF"/>
        <w:spacing w:line="235" w:lineRule="atLeast"/>
        <w:jc w:val="center"/>
        <w:rPr>
          <w:rFonts w:ascii="Calibri" w:eastAsia="Times New Roman" w:hAnsi="Calibri" w:cs="Calibri"/>
          <w:color w:val="222222"/>
        </w:rPr>
      </w:pPr>
      <w:r w:rsidRPr="003D1196">
        <w:rPr>
          <w:rFonts w:ascii="Calibri" w:eastAsia="Times New Roman" w:hAnsi="Calibri" w:cs="Calibri"/>
          <w:color w:val="222222"/>
        </w:rPr>
        <w:t> </w:t>
      </w:r>
    </w:p>
    <w:p w14:paraId="3A82C236" w14:textId="2EEC7A61" w:rsidR="003D1196" w:rsidRPr="003D1196" w:rsidRDefault="0031060B" w:rsidP="003D1196">
      <w:pPr>
        <w:shd w:val="clear" w:color="auto" w:fill="FFFFFF"/>
        <w:spacing w:line="253" w:lineRule="atLeast"/>
        <w:jc w:val="both"/>
        <w:rPr>
          <w:rFonts w:ascii="Calibri" w:eastAsia="Times New Roman" w:hAnsi="Calibri" w:cs="Calibri"/>
          <w:color w:val="222222"/>
        </w:rPr>
      </w:pPr>
      <w:r>
        <w:rPr>
          <w:rFonts w:ascii="Calibri" w:eastAsia="Times New Roman" w:hAnsi="Calibri" w:cs="Calibri"/>
          <w:color w:val="222222"/>
        </w:rPr>
        <w:t>Bellevue</w:t>
      </w:r>
      <w:r w:rsidR="003D1196" w:rsidRPr="003D1196">
        <w:rPr>
          <w:rFonts w:ascii="Calibri" w:eastAsia="Times New Roman" w:hAnsi="Calibri" w:cs="Calibri"/>
          <w:color w:val="222222"/>
        </w:rPr>
        <w:t xml:space="preserve">, WA, </w:t>
      </w:r>
      <w:r>
        <w:rPr>
          <w:rFonts w:ascii="Calibri" w:eastAsia="Times New Roman" w:hAnsi="Calibri" w:cs="Calibri"/>
          <w:color w:val="222222"/>
        </w:rPr>
        <w:t>August 19</w:t>
      </w:r>
      <w:r w:rsidR="003D1196" w:rsidRPr="003D1196">
        <w:rPr>
          <w:rFonts w:ascii="Calibri" w:eastAsia="Times New Roman" w:hAnsi="Calibri" w:cs="Calibri"/>
          <w:color w:val="222222"/>
        </w:rPr>
        <w:t xml:space="preserve">, 2019— Pawsitive Alliance, with assistance from a grant from the Washington Federation of Animal Care and Control Agencies, will offer </w:t>
      </w:r>
      <w:r>
        <w:rPr>
          <w:rFonts w:ascii="Calibri" w:eastAsia="Times New Roman" w:hAnsi="Calibri" w:cs="Calibri"/>
          <w:color w:val="222222"/>
        </w:rPr>
        <w:t>an</w:t>
      </w:r>
      <w:r w:rsidR="003D1196" w:rsidRPr="003D1196">
        <w:rPr>
          <w:rFonts w:ascii="Calibri" w:eastAsia="Times New Roman" w:hAnsi="Calibri" w:cs="Calibri"/>
          <w:color w:val="222222"/>
        </w:rPr>
        <w:t xml:space="preserve"> upcoming low-cost, one-day spay/neuter clinic to </w:t>
      </w:r>
      <w:r>
        <w:rPr>
          <w:rFonts w:ascii="Calibri" w:eastAsia="Times New Roman" w:hAnsi="Calibri" w:cs="Calibri"/>
          <w:color w:val="222222"/>
        </w:rPr>
        <w:t>dog and puppy</w:t>
      </w:r>
      <w:r w:rsidR="003D1196" w:rsidRPr="003D1196">
        <w:rPr>
          <w:rFonts w:ascii="Calibri" w:eastAsia="Times New Roman" w:hAnsi="Calibri" w:cs="Calibri"/>
          <w:color w:val="222222"/>
        </w:rPr>
        <w:t xml:space="preserve"> owners residing in Grant County.  The clinic is taking place </w:t>
      </w:r>
      <w:r>
        <w:rPr>
          <w:rFonts w:ascii="Calibri" w:eastAsia="Times New Roman" w:hAnsi="Calibri" w:cs="Calibri"/>
          <w:color w:val="222222"/>
        </w:rPr>
        <w:t>September 19</w:t>
      </w:r>
      <w:r w:rsidR="003D1196" w:rsidRPr="003D1196">
        <w:rPr>
          <w:rFonts w:ascii="Calibri" w:eastAsia="Times New Roman" w:hAnsi="Calibri" w:cs="Calibri"/>
          <w:color w:val="222222"/>
        </w:rPr>
        <w:t>,</w:t>
      </w:r>
      <w:r w:rsidR="003D1196" w:rsidRPr="003D1196">
        <w:rPr>
          <w:rFonts w:ascii="Calibri" w:eastAsia="Times New Roman" w:hAnsi="Calibri" w:cs="Calibri"/>
          <w:color w:val="222222"/>
          <w:vertAlign w:val="superscript"/>
        </w:rPr>
        <w:t> </w:t>
      </w:r>
      <w:r w:rsidR="003D1196" w:rsidRPr="003D1196">
        <w:rPr>
          <w:rFonts w:ascii="Calibri" w:eastAsia="Times New Roman" w:hAnsi="Calibri" w:cs="Calibri"/>
          <w:color w:val="222222"/>
        </w:rPr>
        <w:t xml:space="preserve">2019 </w:t>
      </w:r>
    </w:p>
    <w:p w14:paraId="45615AAC"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w:t>
      </w:r>
    </w:p>
    <w:p w14:paraId="42E05625" w14:textId="6AB7BED0" w:rsidR="003D1196" w:rsidRPr="003D1196" w:rsidRDefault="003D1196" w:rsidP="003D1196">
      <w:pPr>
        <w:shd w:val="clear" w:color="auto" w:fill="FFFFFF"/>
        <w:spacing w:line="253" w:lineRule="atLeast"/>
        <w:rPr>
          <w:rFonts w:ascii="Calibri" w:eastAsia="Times New Roman" w:hAnsi="Calibri" w:cs="Calibri"/>
          <w:color w:val="222222"/>
        </w:rPr>
      </w:pPr>
      <w:r w:rsidRPr="003D1196">
        <w:rPr>
          <w:rFonts w:ascii="Calibri" w:eastAsia="Times New Roman" w:hAnsi="Calibri" w:cs="Calibri"/>
          <w:color w:val="222222"/>
        </w:rPr>
        <w:t>Reservations are required.  Applications are available through Grant County Animal Outreach, 6725 Randolph Rd NE, Moses Lake, and online at </w:t>
      </w:r>
      <w:hyperlink r:id="rId10" w:tgtFrame="_blank" w:history="1">
        <w:r w:rsidRPr="003D1196">
          <w:rPr>
            <w:rFonts w:ascii="Calibri" w:eastAsia="Times New Roman" w:hAnsi="Calibri" w:cs="Calibri"/>
            <w:color w:val="0563C1"/>
            <w:u w:val="single"/>
          </w:rPr>
          <w:t>http://grantcountyanimaloutreach.com</w:t>
        </w:r>
      </w:hyperlink>
      <w:r w:rsidRPr="003D1196">
        <w:rPr>
          <w:rFonts w:ascii="Calibri" w:eastAsia="Times New Roman" w:hAnsi="Calibri" w:cs="Calibri"/>
          <w:color w:val="222222"/>
        </w:rPr>
        <w:t xml:space="preserve">  Co-pays of $20 for dogs and puppies must be submitted with the application. </w:t>
      </w:r>
      <w:r w:rsidR="0031060B">
        <w:rPr>
          <w:rFonts w:ascii="Calibri" w:eastAsia="Times New Roman" w:hAnsi="Calibri" w:cs="Calibri"/>
          <w:color w:val="222222"/>
        </w:rPr>
        <w:t>D</w:t>
      </w:r>
      <w:r w:rsidRPr="003D1196">
        <w:rPr>
          <w:rFonts w:ascii="Calibri" w:eastAsia="Times New Roman" w:hAnsi="Calibri" w:cs="Calibri"/>
          <w:color w:val="222222"/>
        </w:rPr>
        <w:t>ogs must be at least two months old and weigh at least two pounds.  Due to additional surgery risks, no animals over the age of seven.  Proof of rabies vaccination is required at the time the application is submitted.  This may include a health certificate, vaccination certificate or invoice with the pet ID and date of vaccination from the veterinarian.  The rabies vaccination is mandatory and will be administered at a cost of $10 for all animals without proof of vaccination.</w:t>
      </w:r>
    </w:p>
    <w:p w14:paraId="3355A53B"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w:t>
      </w:r>
    </w:p>
    <w:p w14:paraId="77B08F76"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“Unfortunately, there is limited availability of low cost spay/neuter services in central Washington.  These clinics provide valuable services to residents of Grant County that are low cost and convenient,” said Tereza Marks, Executive Director of Pawsitive Alliance.</w:t>
      </w:r>
    </w:p>
    <w:p w14:paraId="4B7CA990"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w:t>
      </w:r>
    </w:p>
    <w:p w14:paraId="0881D15B"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On clinic days, animals will be dropped off at the Grant County Animal Outreach’s facility and transported to Yakima Humane Society to have their surgeries performed at the spay and neuter clinic.  For more information, contact GCAO at 509.762.9616 or Pawsitive Alliance at 206.486.4PET.</w:t>
      </w:r>
    </w:p>
    <w:p w14:paraId="774953F1" w14:textId="77777777"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w:t>
      </w:r>
    </w:p>
    <w:p w14:paraId="5326341E" w14:textId="3F0B8F12" w:rsidR="003D1196" w:rsidRPr="003D1196" w:rsidRDefault="003D1196" w:rsidP="003D1196">
      <w:pPr>
        <w:shd w:val="clear" w:color="auto" w:fill="FFFFFF"/>
        <w:spacing w:line="253" w:lineRule="atLeast"/>
        <w:jc w:val="both"/>
        <w:rPr>
          <w:rFonts w:ascii="Calibri" w:eastAsia="Times New Roman" w:hAnsi="Calibri" w:cs="Calibri"/>
          <w:color w:val="222222"/>
        </w:rPr>
      </w:pPr>
      <w:r w:rsidRPr="003D1196">
        <w:rPr>
          <w:rFonts w:ascii="Calibri" w:eastAsia="Times New Roman" w:hAnsi="Calibri" w:cs="Calibri"/>
          <w:color w:val="222222"/>
        </w:rPr>
        <w:t xml:space="preserve">There are many benefits to spaying and neutering. Spaying/neutering helps </w:t>
      </w:r>
      <w:r w:rsidR="0031060B">
        <w:rPr>
          <w:rFonts w:ascii="Calibri" w:eastAsia="Times New Roman" w:hAnsi="Calibri" w:cs="Calibri"/>
          <w:color w:val="222222"/>
        </w:rPr>
        <w:t>dogs</w:t>
      </w:r>
      <w:r w:rsidRPr="003D1196">
        <w:rPr>
          <w:rFonts w:ascii="Calibri" w:eastAsia="Times New Roman" w:hAnsi="Calibri" w:cs="Calibri"/>
          <w:color w:val="222222"/>
        </w:rPr>
        <w:t xml:space="preserve"> live longer, healthier lives by eliminating or reducing the incidence of a number of health problems. </w:t>
      </w:r>
      <w:bookmarkStart w:id="0" w:name="_GoBack"/>
      <w:bookmarkEnd w:id="0"/>
    </w:p>
    <w:p w14:paraId="7BAA4E91"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000000"/>
        </w:rPr>
        <w:t> </w:t>
      </w:r>
    </w:p>
    <w:p w14:paraId="4F95118D" w14:textId="77777777" w:rsidR="003D1196" w:rsidRPr="003D1196" w:rsidRDefault="003D1196" w:rsidP="003D1196">
      <w:pPr>
        <w:shd w:val="clear" w:color="auto" w:fill="FFFFFF"/>
        <w:spacing w:line="235" w:lineRule="atLeast"/>
        <w:rPr>
          <w:rFonts w:ascii="Calibri" w:eastAsia="Times New Roman" w:hAnsi="Calibri" w:cs="Calibri"/>
          <w:color w:val="222222"/>
        </w:rPr>
      </w:pPr>
      <w:r w:rsidRPr="003D1196">
        <w:rPr>
          <w:rFonts w:ascii="Calibri" w:eastAsia="Times New Roman" w:hAnsi="Calibri" w:cs="Calibri"/>
          <w:color w:val="000000"/>
        </w:rPr>
        <w:t>Pawsitive Alliance is a 501(c)3 organization whose mission is</w:t>
      </w:r>
      <w:r w:rsidRPr="003D1196">
        <w:rPr>
          <w:rFonts w:ascii="Calibri" w:eastAsia="Times New Roman" w:hAnsi="Calibri" w:cs="Calibri"/>
          <w:color w:val="2A2A2A"/>
        </w:rPr>
        <w:t> to help end the euthanasia of cats and dogs in Washington by increasing adoptions, supporting spay and neuter programs, and improving pet retention.</w:t>
      </w:r>
      <w:r w:rsidRPr="003D1196">
        <w:rPr>
          <w:rFonts w:ascii="Arial" w:eastAsia="Times New Roman" w:hAnsi="Arial" w:cs="Arial"/>
          <w:color w:val="2A2A2A"/>
          <w:sz w:val="27"/>
          <w:szCs w:val="27"/>
        </w:rPr>
        <w:t> </w:t>
      </w:r>
      <w:r w:rsidRPr="003D1196">
        <w:rPr>
          <w:rFonts w:ascii="Calibri" w:eastAsia="Times New Roman" w:hAnsi="Calibri" w:cs="Calibri"/>
          <w:color w:val="2A2A2A"/>
        </w:rPr>
        <w:t>The organization’s mission is a healthy and happy home for every cat and dog in Washington. Pawsitive Alliance is best known for its #</w:t>
      </w:r>
      <w:proofErr w:type="spellStart"/>
      <w:r w:rsidRPr="003D1196">
        <w:rPr>
          <w:rFonts w:ascii="Calibri" w:eastAsia="Times New Roman" w:hAnsi="Calibri" w:cs="Calibri"/>
          <w:color w:val="2A2A2A"/>
        </w:rPr>
        <w:t>WhyNotMePets</w:t>
      </w:r>
      <w:proofErr w:type="spellEnd"/>
      <w:r w:rsidRPr="003D1196">
        <w:rPr>
          <w:rFonts w:ascii="Calibri" w:eastAsia="Times New Roman" w:hAnsi="Calibri" w:cs="Calibri"/>
          <w:color w:val="2A2A2A"/>
        </w:rPr>
        <w:t xml:space="preserve"> program which works with shelters and rescues throughout the state to find homes for animals that have been homeless more than two months or have </w:t>
      </w:r>
      <w:r w:rsidRPr="003D1196">
        <w:rPr>
          <w:rFonts w:ascii="Calibri" w:eastAsia="Times New Roman" w:hAnsi="Calibri" w:cs="Calibri"/>
          <w:color w:val="2A2A2A"/>
        </w:rPr>
        <w:lastRenderedPageBreak/>
        <w:t>barriers to adoption, such as age or disability. To learn more about Pawsitive Alliance, visit the website at </w:t>
      </w:r>
      <w:hyperlink r:id="rId11" w:tgtFrame="_blank" w:history="1">
        <w:r w:rsidRPr="003D1196">
          <w:rPr>
            <w:rFonts w:ascii="Calibri" w:eastAsia="Times New Roman" w:hAnsi="Calibri" w:cs="Calibri"/>
            <w:color w:val="0563C1"/>
            <w:u w:val="single"/>
          </w:rPr>
          <w:t>www.pawsitivealliance.org</w:t>
        </w:r>
      </w:hyperlink>
      <w:r w:rsidRPr="003D1196">
        <w:rPr>
          <w:rFonts w:ascii="Calibri" w:eastAsia="Times New Roman" w:hAnsi="Calibri" w:cs="Calibri"/>
          <w:color w:val="2A2A2A"/>
        </w:rPr>
        <w:t>.</w:t>
      </w:r>
    </w:p>
    <w:p w14:paraId="24CF3840" w14:textId="77777777" w:rsidR="00E02C7A" w:rsidRDefault="00E02C7A"/>
    <w:sectPr w:rsidR="00E0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96"/>
    <w:rsid w:val="001429E1"/>
    <w:rsid w:val="0031060B"/>
    <w:rsid w:val="003D1196"/>
    <w:rsid w:val="00E0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BC75"/>
  <w15:chartTrackingRefBased/>
  <w15:docId w15:val="{EF199D4F-2642-4887-9268-3333FC42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D1196"/>
  </w:style>
  <w:style w:type="character" w:styleId="Hyperlink">
    <w:name w:val="Hyperlink"/>
    <w:basedOn w:val="DefaultParagraphFont"/>
    <w:uiPriority w:val="99"/>
    <w:semiHidden/>
    <w:unhideWhenUsed/>
    <w:rsid w:val="003D1196"/>
    <w:rPr>
      <w:color w:val="0000FF"/>
      <w:u w:val="single"/>
    </w:rPr>
  </w:style>
  <w:style w:type="paragraph" w:customStyle="1" w:styleId="m-4536879810875828326gmail-msolistparagraph">
    <w:name w:val="m_-4536879810875828326gmail-msolistparagraph"/>
    <w:basedOn w:val="Normal"/>
    <w:rsid w:val="003D11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awsitiveallianc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wsitivealliance.org/" TargetMode="External"/><Relationship Id="rId5" Type="http://schemas.openxmlformats.org/officeDocument/2006/relationships/settings" Target="settings.xml"/><Relationship Id="rId10" Type="http://schemas.openxmlformats.org/officeDocument/2006/relationships/hyperlink" Target="http://grantcountyanimaloutreach.com/" TargetMode="External"/><Relationship Id="rId4" Type="http://schemas.openxmlformats.org/officeDocument/2006/relationships/styles" Target="styles.xml"/><Relationship Id="rId9"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12" ma:contentTypeDescription="Create a new document." ma:contentTypeScope="" ma:versionID="7d264819e0b1368b9ca8ed56d139b0f4">
  <xsd:schema xmlns:xsd="http://www.w3.org/2001/XMLSchema" xmlns:xs="http://www.w3.org/2001/XMLSchema" xmlns:p="http://schemas.microsoft.com/office/2006/metadata/properties" xmlns:ns2="38ae6429-18c5-4654-be0c-0dd661c5491d" xmlns:ns3="42364f8b-6953-4cab-a037-a25790cc409a" targetNamespace="http://schemas.microsoft.com/office/2006/metadata/properties" ma:root="true" ma:fieldsID="2a8332d42e08016c40861f2dff99fab5" ns2:_="" ns3:_="">
    <xsd:import namespace="38ae6429-18c5-4654-be0c-0dd661c5491d"/>
    <xsd:import namespace="42364f8b-6953-4cab-a037-a25790cc4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64f8b-6953-4cab-a037-a25790cc40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6ADA0-0DAE-4C4E-9D49-F6278CCBF6D3}">
  <ds:schemaRefs>
    <ds:schemaRef ds:uri="http://schemas.microsoft.com/sharepoint/v3/contenttype/forms"/>
  </ds:schemaRefs>
</ds:datastoreItem>
</file>

<file path=customXml/itemProps2.xml><?xml version="1.0" encoding="utf-8"?>
<ds:datastoreItem xmlns:ds="http://schemas.openxmlformats.org/officeDocument/2006/customXml" ds:itemID="{816F8E42-6B9B-47B2-AA6B-ABB1C6F8C1B0}">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42364f8b-6953-4cab-a037-a25790cc409a"/>
    <ds:schemaRef ds:uri="http://schemas.openxmlformats.org/package/2006/metadata/core-properties"/>
    <ds:schemaRef ds:uri="38ae6429-18c5-4654-be0c-0dd661c5491d"/>
    <ds:schemaRef ds:uri="http://purl.org/dc/dcmitype/"/>
  </ds:schemaRefs>
</ds:datastoreItem>
</file>

<file path=customXml/itemProps3.xml><?xml version="1.0" encoding="utf-8"?>
<ds:datastoreItem xmlns:ds="http://schemas.openxmlformats.org/officeDocument/2006/customXml" ds:itemID="{6B0BD4C4-4621-4919-A2F0-65E4B75FC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6429-18c5-4654-be0c-0dd661c5491d"/>
    <ds:schemaRef ds:uri="42364f8b-6953-4cab-a037-a25790cc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Marks</dc:creator>
  <cp:keywords/>
  <dc:description/>
  <cp:lastModifiedBy>Tereza Marks</cp:lastModifiedBy>
  <cp:revision>2</cp:revision>
  <dcterms:created xsi:type="dcterms:W3CDTF">2019-08-16T21:55:00Z</dcterms:created>
  <dcterms:modified xsi:type="dcterms:W3CDTF">2019-08-16T21:55:00Z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